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CD" w:rsidRPr="006454CD" w:rsidRDefault="006454CD" w:rsidP="0064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29. mai 2019 </w:t>
      </w:r>
    </w:p>
    <w:p w:rsidR="006454CD" w:rsidRPr="006454CD" w:rsidRDefault="006454CD" w:rsidP="006454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45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Coordinateur Atelier Santé Ville</w:t>
      </w:r>
    </w:p>
    <w:p w:rsidR="006454CD" w:rsidRPr="006454CD" w:rsidRDefault="006454CD" w:rsidP="0064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Employeur: Ville d'Evry-Courcouronnes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Date de la clôture de l'appel à candidatures: 28/06/2019 (2019-05-29 [Année-Mois-Jour])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Lieu d'exercice du poste (Ville, Région ): Evry-Courcouronnes (91000)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Descriptif du poste: Définition des missions : Placé sous l’autorité hiérarchique de la directrice de santé publique, il est chargé d’animer et de mettre en œuvre le dispositif « Atelier Santé Ville » sur la Ville d’Evry-Courcouronnes. Dans le cadre de ses missions, il assure le suivi et la déclinaison du Contrat Local de Santé Evry-Courcouronnes (CLS) en collaboration avec la Directrice de la Santé publique , le-la deuxième coordinateur-</w:t>
      </w:r>
      <w:proofErr w:type="spellStart"/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trice</w:t>
      </w:r>
      <w:proofErr w:type="spellEnd"/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ASV ainsi que le-la coordinateur-</w:t>
      </w:r>
      <w:proofErr w:type="spellStart"/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trice</w:t>
      </w:r>
      <w:proofErr w:type="spellEnd"/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du conseil local de santé mentale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Définition des activités :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Pilote, anime, suit et évalue les projets de santé portés par l’Atelier Santé Ville (ASV)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Mobilise, coordonne les différents acteurs de santé du territoire et renforce les réseaux existants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Participe aux actions développées en lien avec les autres thématiques du contrat de ville, notamment par les services municipaux,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Favorise la mise en place des dispositifs facilitant l’accès aux soins des habitants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Développe la participation active des habitants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Assure la communication interne et externe autour des actions de santé publique mises en œuvre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Gestion administrative et financière du dispositif et des projets ASV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Coordonne, met en œuvre et évalue le programme des actions avec les acteurs locaux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Co-anime les commissions thématiques et les groupes de travail du CLS et en assure le suivi des travaux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Rédige les dossiers de demande de subventions et les rapports d’activité des actions de santé du CLS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Accompagne les associations de proximité à mettre en œuvre des projets de santé pour leur public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Communique et favorise la visibilité et compréhension du dispositif ASV et de la légitimité à promouvoir la santé au niveau local auprès de différents publics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 xml:space="preserve">-        Développe et </w:t>
      </w:r>
      <w:proofErr w:type="spellStart"/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co</w:t>
      </w:r>
      <w:proofErr w:type="spellEnd"/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-anime des temps de sensibilisation et formation « santé » auprès d’un public professionnel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Connaissances et aptitudes particulières : 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Posséder un diplôme de l’enseignement supérieur (Bac +5) à dominante santé publique et une expérience significative sur une fonction similaire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Maîtriser le fonctionnement des collectivités territoriales et des dispositifs de santé publique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Maîtriser le pilotage de projet et l’animation partenariale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Capacité à comprendre, à analyser et mettre en œuvre la politique municipale, en lien avec la hiérarchie 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Capacités à être force de proposition et autonome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Qualités relationnelles et de capacités d’écoute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Capacité à travailler en équipe pluridisciplinaire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Savoir se montrer disponible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Avoir le sens de l’organisation et rigueur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Capacité d’organisation et de hiérarchisation des priorités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Maîtriser les outils bureautiques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Disposer d’aptitudes à la communication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-        Sens de l’initiative 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Contraintes particulières : 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Rencontre d’un public en difficulté sociale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Déplacement fréquent 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Permis B indispensable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Type de contrat: CDD un an à compter du 1er septembre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Adresse où envoyer la candidature: </w:t>
      </w:r>
      <w:r w:rsidRPr="006454CD">
        <w:rPr>
          <w:rFonts w:ascii="Times New Roman" w:eastAsia="Times New Roman" w:hAnsi="Times New Roman" w:cs="Times New Roman"/>
          <w:sz w:val="24"/>
          <w:szCs w:val="24"/>
          <w:lang w:eastAsia="fr-FR"/>
        </w:rPr>
        <w:t>SANTE.PUBLIQUE@evrycourcouronnes.fr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Nom et prénom de la personne à contacter: Pascale ECHARD-BEZAULT directrice</w:t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</w:r>
      <w:r w:rsidRPr="006454CD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br/>
        <w:t>Courriel de la personne à contacter: </w:t>
      </w:r>
      <w:r w:rsidRPr="006454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pascale.echard-bezault@evrycourcouronnes.fr </w:t>
      </w:r>
    </w:p>
    <w:p w:rsidR="002D6205" w:rsidRDefault="002D6205"/>
    <w:sectPr w:rsidR="002D6205" w:rsidSect="002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454CD"/>
    <w:rsid w:val="002D6205"/>
    <w:rsid w:val="006454CD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05"/>
  </w:style>
  <w:style w:type="paragraph" w:styleId="Titre1">
    <w:name w:val="heading 1"/>
    <w:basedOn w:val="Normal"/>
    <w:link w:val="Titre1Car"/>
    <w:uiPriority w:val="9"/>
    <w:qFormat/>
    <w:rsid w:val="00645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54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j-text">
    <w:name w:val="j-text"/>
    <w:basedOn w:val="Policepardfaut"/>
    <w:rsid w:val="006454CD"/>
  </w:style>
  <w:style w:type="paragraph" w:styleId="NormalWeb">
    <w:name w:val="Normal (Web)"/>
    <w:basedOn w:val="Normal"/>
    <w:uiPriority w:val="99"/>
    <w:semiHidden/>
    <w:unhideWhenUsed/>
    <w:rsid w:val="0064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</dc:creator>
  <cp:lastModifiedBy>Geneviève</cp:lastModifiedBy>
  <cp:revision>1</cp:revision>
  <dcterms:created xsi:type="dcterms:W3CDTF">2019-06-07T16:36:00Z</dcterms:created>
  <dcterms:modified xsi:type="dcterms:W3CDTF">2019-06-07T16:36:00Z</dcterms:modified>
</cp:coreProperties>
</file>